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5F3A6" w14:textId="72091240" w:rsidR="000529B1" w:rsidRPr="000529B1" w:rsidRDefault="000529B1" w:rsidP="000529B1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0529B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Skuodo rajono savivaldybės tarybos </w:t>
      </w:r>
    </w:p>
    <w:p w14:paraId="1AB0E44D" w14:textId="06D81450" w:rsidR="000529B1" w:rsidRPr="000529B1" w:rsidRDefault="000529B1" w:rsidP="000529B1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0529B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0529B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2025 m. balandžio    d. sprendimo Nr. T9- </w:t>
      </w:r>
    </w:p>
    <w:p w14:paraId="0F330BE8" w14:textId="71E36265" w:rsidR="000529B1" w:rsidRPr="000529B1" w:rsidRDefault="000529B1" w:rsidP="000529B1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0529B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</w:r>
      <w:r w:rsidRPr="000529B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priedas</w:t>
      </w:r>
    </w:p>
    <w:p w14:paraId="345C8405" w14:textId="77777777" w:rsidR="000529B1" w:rsidRPr="000529B1" w:rsidRDefault="000529B1" w:rsidP="000529B1">
      <w:pPr>
        <w:tabs>
          <w:tab w:val="left" w:pos="5245"/>
        </w:tabs>
        <w:spacing w:after="0"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782EFB92" w14:textId="26E015DA" w:rsidR="00DD6132" w:rsidRDefault="000529B1" w:rsidP="000107AE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529B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ILGALAIKI</w:t>
      </w:r>
      <w:r w:rsidR="007F200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O</w:t>
      </w:r>
      <w:r w:rsidRPr="000529B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IR TRUMPALAIKI</w:t>
      </w:r>
      <w:r w:rsidR="007F200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O</w:t>
      </w:r>
      <w:r w:rsidRPr="000529B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7F200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MATERIALIOJO </w:t>
      </w:r>
      <w:r w:rsidRPr="000529B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TURT</w:t>
      </w:r>
      <w:r w:rsidR="001F353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O</w:t>
      </w:r>
      <w:r w:rsidRPr="000529B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, PERDUODAM</w:t>
      </w:r>
      <w:r w:rsidR="001F353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O</w:t>
      </w:r>
      <w:r w:rsidR="000107AE" w:rsidRPr="00010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07AE" w:rsidRPr="000107AE">
        <w:rPr>
          <w:rFonts w:ascii="Times New Roman" w:eastAsia="Calibri" w:hAnsi="Times New Roman" w:cs="Times New Roman"/>
          <w:b/>
          <w:bCs/>
          <w:sz w:val="24"/>
          <w:szCs w:val="24"/>
        </w:rPr>
        <w:t>VIEŠAJAI ĮSTAIGAI MOSĖDŽIO PIRMINĖS SVEIKATOS PRIEŽIŪROS CENTRUI</w:t>
      </w:r>
      <w:r w:rsidR="007F2001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1F3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SĄRAŠAS</w:t>
      </w:r>
    </w:p>
    <w:p w14:paraId="587043BE" w14:textId="77777777" w:rsidR="000529B1" w:rsidRDefault="000529B1" w:rsidP="000529B1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43AB43B0" w14:textId="77777777" w:rsidR="000529B1" w:rsidRPr="0018125A" w:rsidRDefault="000529B1" w:rsidP="000529B1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Lentelstinklelis"/>
        <w:tblW w:w="14454" w:type="dxa"/>
        <w:tblLayout w:type="fixed"/>
        <w:tblLook w:val="04A0" w:firstRow="1" w:lastRow="0" w:firstColumn="1" w:lastColumn="0" w:noHBand="0" w:noVBand="1"/>
      </w:tblPr>
      <w:tblGrid>
        <w:gridCol w:w="675"/>
        <w:gridCol w:w="5274"/>
        <w:gridCol w:w="1417"/>
        <w:gridCol w:w="851"/>
        <w:gridCol w:w="1417"/>
        <w:gridCol w:w="1276"/>
        <w:gridCol w:w="1276"/>
        <w:gridCol w:w="1134"/>
        <w:gridCol w:w="1134"/>
      </w:tblGrid>
      <w:tr w:rsidR="008644D6" w:rsidRPr="002F5A6B" w14:paraId="53436E53" w14:textId="4EBA1EA5" w:rsidTr="00657B28">
        <w:tc>
          <w:tcPr>
            <w:tcW w:w="675" w:type="dxa"/>
          </w:tcPr>
          <w:p w14:paraId="3D7614F6" w14:textId="77777777" w:rsidR="008644D6" w:rsidRPr="002F5A6B" w:rsidRDefault="008644D6" w:rsidP="000E6DA8">
            <w:pPr>
              <w:jc w:val="center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Eil.</w:t>
            </w:r>
          </w:p>
          <w:p w14:paraId="760F0432" w14:textId="2FB90FCB" w:rsidR="008644D6" w:rsidRPr="002F5A6B" w:rsidRDefault="008644D6" w:rsidP="000E6DA8">
            <w:pPr>
              <w:jc w:val="center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5274" w:type="dxa"/>
          </w:tcPr>
          <w:p w14:paraId="3920E268" w14:textId="25CE452B" w:rsidR="008644D6" w:rsidRPr="002F5A6B" w:rsidRDefault="008644D6" w:rsidP="000E6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Turto pavadinimas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9A8D84" w14:textId="29DF97FC" w:rsidR="008644D6" w:rsidRPr="002F5A6B" w:rsidRDefault="008644D6" w:rsidP="000E6DA8">
            <w:pPr>
              <w:jc w:val="center"/>
              <w:rPr>
                <w:rFonts w:ascii="Times New Roman" w:hAnsi="Times New Roman" w:cs="Times New Roman"/>
              </w:rPr>
            </w:pPr>
            <w:r w:rsidRPr="000120BA">
              <w:rPr>
                <w:rFonts w:asciiTheme="majorBidi" w:eastAsia="Calibri" w:hAnsiTheme="majorBidi" w:cstheme="majorBidi"/>
                <w:lang w:eastAsia="lt-LT"/>
              </w:rPr>
              <w:t>Inventorinis numeris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33E3B5" w14:textId="157C15C8" w:rsidR="008644D6" w:rsidRPr="002F5A6B" w:rsidRDefault="008644D6" w:rsidP="000E6DA8">
            <w:pPr>
              <w:jc w:val="center"/>
              <w:rPr>
                <w:rFonts w:ascii="Times New Roman" w:hAnsi="Times New Roman" w:cs="Times New Roman"/>
              </w:rPr>
            </w:pPr>
            <w:r w:rsidRPr="000120BA">
              <w:rPr>
                <w:rFonts w:asciiTheme="majorBidi" w:eastAsia="Calibri" w:hAnsiTheme="majorBidi" w:cstheme="majorBidi"/>
                <w:lang w:eastAsia="lt-LT"/>
              </w:rPr>
              <w:t>Kiekis</w:t>
            </w:r>
            <w:r w:rsidR="00C91971">
              <w:rPr>
                <w:rFonts w:asciiTheme="majorBidi" w:eastAsia="Calibri" w:hAnsiTheme="majorBidi" w:cstheme="majorBidi"/>
                <w:lang w:eastAsia="lt-LT"/>
              </w:rPr>
              <w:t>,</w:t>
            </w:r>
            <w:r w:rsidRPr="000120BA">
              <w:rPr>
                <w:rFonts w:asciiTheme="majorBidi" w:eastAsia="Calibri" w:hAnsiTheme="majorBidi" w:cstheme="majorBidi"/>
                <w:lang w:eastAsia="lt-LT"/>
              </w:rPr>
              <w:t xml:space="preserve"> vnt.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B38006" w14:textId="61A536B6" w:rsidR="008644D6" w:rsidRPr="002F5A6B" w:rsidRDefault="008644D6" w:rsidP="008644D6">
            <w:pPr>
              <w:ind w:left="-100" w:right="-110"/>
              <w:jc w:val="center"/>
              <w:rPr>
                <w:rFonts w:ascii="Times New Roman" w:hAnsi="Times New Roman" w:cs="Times New Roman"/>
              </w:rPr>
            </w:pPr>
            <w:r w:rsidRPr="000120BA">
              <w:rPr>
                <w:rFonts w:asciiTheme="majorBidi" w:eastAsia="Calibri" w:hAnsiTheme="majorBidi" w:cstheme="majorBidi"/>
                <w:lang w:eastAsia="lt-LT"/>
              </w:rPr>
              <w:t>Vieneto įsigijimo vertė (eurais)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BFBAAF8" w14:textId="1A30C36E" w:rsidR="008644D6" w:rsidRPr="002F5A6B" w:rsidRDefault="008644D6" w:rsidP="000E6DA8">
            <w:pPr>
              <w:jc w:val="center"/>
              <w:rPr>
                <w:rFonts w:ascii="Times New Roman" w:hAnsi="Times New Roman" w:cs="Times New Roman"/>
              </w:rPr>
            </w:pPr>
            <w:r w:rsidRPr="000120BA">
              <w:rPr>
                <w:rFonts w:asciiTheme="majorBidi" w:eastAsia="Calibri" w:hAnsiTheme="majorBidi" w:cstheme="majorBidi"/>
                <w:lang w:eastAsia="lt-LT"/>
              </w:rPr>
              <w:t>Vieneto likutinė vertė (eurais)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755DB8E" w14:textId="5736C541" w:rsidR="008644D6" w:rsidRDefault="008644D6" w:rsidP="008644D6">
            <w:pPr>
              <w:ind w:left="-112" w:right="-113"/>
              <w:jc w:val="center"/>
              <w:rPr>
                <w:rFonts w:ascii="Times New Roman" w:hAnsi="Times New Roman" w:cs="Times New Roman"/>
              </w:rPr>
            </w:pPr>
            <w:r w:rsidRPr="000120BA">
              <w:rPr>
                <w:rFonts w:asciiTheme="majorBidi" w:eastAsia="Calibri" w:hAnsiTheme="majorBidi" w:cstheme="majorBidi"/>
                <w:lang w:eastAsia="lt-LT"/>
              </w:rPr>
              <w:t>Bendra likutinė vertė 2025-01-22 (eurais)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E895EC" w14:textId="52EC7A64" w:rsidR="008644D6" w:rsidRPr="000120BA" w:rsidRDefault="008644D6" w:rsidP="00261C0E">
            <w:pPr>
              <w:ind w:left="-111" w:right="-107"/>
              <w:jc w:val="center"/>
              <w:rPr>
                <w:rFonts w:asciiTheme="majorBidi" w:eastAsia="Calibri" w:hAnsiTheme="majorBidi" w:cstheme="majorBidi"/>
                <w:lang w:eastAsia="lt-LT"/>
              </w:rPr>
            </w:pPr>
            <w:r>
              <w:rPr>
                <w:rFonts w:asciiTheme="majorBidi" w:eastAsia="Calibri" w:hAnsiTheme="majorBidi" w:cstheme="majorBidi"/>
                <w:lang w:eastAsia="lt-LT"/>
              </w:rPr>
              <w:t>Likutinė vertė ES lėšomis (eurais)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366DB7" w14:textId="7580C198" w:rsidR="008644D6" w:rsidRPr="000120BA" w:rsidRDefault="008644D6" w:rsidP="00261C0E">
            <w:pPr>
              <w:ind w:left="-102" w:right="-100"/>
              <w:jc w:val="center"/>
              <w:rPr>
                <w:rFonts w:asciiTheme="majorBidi" w:eastAsia="Calibri" w:hAnsiTheme="majorBidi" w:cstheme="majorBidi"/>
                <w:lang w:eastAsia="lt-LT"/>
              </w:rPr>
            </w:pPr>
            <w:r>
              <w:rPr>
                <w:rFonts w:asciiTheme="majorBidi" w:eastAsia="Calibri" w:hAnsiTheme="majorBidi" w:cstheme="majorBidi"/>
                <w:lang w:eastAsia="lt-LT"/>
              </w:rPr>
              <w:t xml:space="preserve">Likutinė vertė </w:t>
            </w:r>
            <w:r w:rsidR="00B31E4C">
              <w:rPr>
                <w:rFonts w:asciiTheme="majorBidi" w:eastAsia="Calibri" w:hAnsiTheme="majorBidi" w:cstheme="majorBidi"/>
                <w:lang w:eastAsia="lt-LT"/>
              </w:rPr>
              <w:t>savivaldybės biudžeto</w:t>
            </w:r>
            <w:r>
              <w:rPr>
                <w:rFonts w:asciiTheme="majorBidi" w:eastAsia="Calibri" w:hAnsiTheme="majorBidi" w:cstheme="majorBidi"/>
                <w:lang w:eastAsia="lt-LT"/>
              </w:rPr>
              <w:t xml:space="preserve"> lėšomis (eurais)</w:t>
            </w:r>
          </w:p>
        </w:tc>
      </w:tr>
      <w:tr w:rsidR="008644D6" w:rsidRPr="002F5A6B" w14:paraId="06C5E4FD" w14:textId="241BF427" w:rsidTr="00657B28">
        <w:trPr>
          <w:trHeight w:val="270"/>
        </w:trPr>
        <w:tc>
          <w:tcPr>
            <w:tcW w:w="14454" w:type="dxa"/>
            <w:gridSpan w:val="9"/>
          </w:tcPr>
          <w:p w14:paraId="5F723A82" w14:textId="14F28A7A" w:rsidR="008644D6" w:rsidRPr="003350DD" w:rsidRDefault="008644D6" w:rsidP="00657B28">
            <w:pPr>
              <w:pStyle w:val="Sraopastraipa"/>
              <w:numPr>
                <w:ilvl w:val="0"/>
                <w:numId w:val="2"/>
              </w:numPr>
              <w:ind w:left="-102" w:right="-107"/>
              <w:rPr>
                <w:rFonts w:ascii="Times New Roman" w:hAnsi="Times New Roman" w:cs="Times New Roman"/>
              </w:rPr>
            </w:pPr>
            <w:r w:rsidRPr="008644D6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Ilgalaikis materialusis turtas:</w:t>
            </w:r>
          </w:p>
        </w:tc>
      </w:tr>
      <w:tr w:rsidR="008644D6" w:rsidRPr="002F5A6B" w14:paraId="0A49A062" w14:textId="3C3B6BDD" w:rsidTr="00657B28">
        <w:trPr>
          <w:trHeight w:val="608"/>
        </w:trPr>
        <w:tc>
          <w:tcPr>
            <w:tcW w:w="675" w:type="dxa"/>
          </w:tcPr>
          <w:p w14:paraId="4BA508A6" w14:textId="77777777" w:rsidR="008644D6" w:rsidRDefault="008644D6" w:rsidP="00E36760">
            <w:pPr>
              <w:rPr>
                <w:rFonts w:ascii="Times New Roman" w:hAnsi="Times New Roman" w:cs="Times New Roman"/>
              </w:rPr>
            </w:pPr>
          </w:p>
          <w:p w14:paraId="1A049D72" w14:textId="4CEDEE91" w:rsidR="008644D6" w:rsidRDefault="008644D6" w:rsidP="00E36760">
            <w:pPr>
              <w:rPr>
                <w:rFonts w:ascii="Times New Roman" w:hAnsi="Times New Roman" w:cs="Times New Roman"/>
              </w:rPr>
            </w:pPr>
            <w:r w:rsidRPr="003350D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4" w:type="dxa"/>
          </w:tcPr>
          <w:p w14:paraId="3E18DDF4" w14:textId="7563B35F" w:rsidR="008644D6" w:rsidRPr="00210045" w:rsidRDefault="008644D6" w:rsidP="000529B1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Elektromobilis </w:t>
            </w:r>
            <w:r w:rsidR="00C91971">
              <w:rPr>
                <w:rFonts w:asciiTheme="majorBidi" w:hAnsiTheme="majorBidi" w:cstheme="majorBidi"/>
                <w:bCs/>
                <w:sz w:val="24"/>
                <w:szCs w:val="24"/>
              </w:rPr>
              <w:t>„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Peugeot 3008 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Allure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Electric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210, VR3KCZKZ4RS1 56624, EC5037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“</w:t>
            </w:r>
          </w:p>
        </w:tc>
        <w:tc>
          <w:tcPr>
            <w:tcW w:w="1417" w:type="dxa"/>
          </w:tcPr>
          <w:p w14:paraId="5B07B4AD" w14:textId="37D27D08" w:rsidR="008644D6" w:rsidRPr="00210045" w:rsidRDefault="008D5709" w:rsidP="00E367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D5709">
              <w:rPr>
                <w:rFonts w:asciiTheme="majorBidi" w:hAnsiTheme="majorBidi" w:cstheme="majorBidi"/>
                <w:sz w:val="24"/>
                <w:szCs w:val="24"/>
              </w:rPr>
              <w:t>I010292M</w:t>
            </w:r>
          </w:p>
        </w:tc>
        <w:tc>
          <w:tcPr>
            <w:tcW w:w="851" w:type="dxa"/>
          </w:tcPr>
          <w:p w14:paraId="5C5B26E2" w14:textId="77777777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AB4549" w14:textId="2FEF8B7D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3C70DA9" w14:textId="77777777" w:rsidR="008644D6" w:rsidRPr="00657B28" w:rsidRDefault="008644D6" w:rsidP="008644D6">
            <w:pPr>
              <w:ind w:left="-100" w:right="-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DE5B3" w14:textId="5663B84D" w:rsidR="008644D6" w:rsidRPr="00657B28" w:rsidRDefault="008644D6" w:rsidP="008644D6">
            <w:pPr>
              <w:pStyle w:val="Sraopastraipa"/>
              <w:ind w:left="-100" w:right="-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7B28">
              <w:rPr>
                <w:rFonts w:ascii="Times New Roman" w:hAnsi="Times New Roman" w:cs="Times New Roman"/>
                <w:sz w:val="24"/>
                <w:szCs w:val="24"/>
              </w:rPr>
              <w:t>46 585,00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F670F02" w14:textId="77777777" w:rsidR="008644D6" w:rsidRPr="00657B28" w:rsidRDefault="008644D6" w:rsidP="008644D6">
            <w:pPr>
              <w:pStyle w:val="Sraopastraipa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1D840" w14:textId="55193FCA" w:rsidR="008644D6" w:rsidRPr="00657B28" w:rsidRDefault="008644D6" w:rsidP="00864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7B28">
              <w:rPr>
                <w:rFonts w:ascii="Times New Roman" w:hAnsi="Times New Roman" w:cs="Times New Roman"/>
                <w:sz w:val="24"/>
                <w:szCs w:val="24"/>
              </w:rPr>
              <w:t>46 585,00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630708F" w14:textId="77777777" w:rsidR="008644D6" w:rsidRPr="00657B28" w:rsidRDefault="008644D6" w:rsidP="008644D6">
            <w:pPr>
              <w:pStyle w:val="Sraopastraipa"/>
              <w:ind w:left="-112" w:right="-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1C905" w14:textId="44B10598" w:rsidR="008644D6" w:rsidRPr="00657B28" w:rsidRDefault="008644D6" w:rsidP="008644D6">
            <w:pPr>
              <w:pStyle w:val="Sraopastraipa"/>
              <w:ind w:left="-112" w:right="-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7B28">
              <w:rPr>
                <w:rFonts w:ascii="Times New Roman" w:hAnsi="Times New Roman" w:cs="Times New Roman"/>
                <w:sz w:val="24"/>
                <w:szCs w:val="24"/>
              </w:rPr>
              <w:t>46 585,00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FDD4FE9" w14:textId="77777777" w:rsidR="00261C0E" w:rsidRPr="00657B28" w:rsidRDefault="00261C0E" w:rsidP="00657B28">
            <w:pPr>
              <w:ind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404F01" w14:textId="0E3F5CF1" w:rsidR="008644D6" w:rsidRPr="00657B28" w:rsidRDefault="003261D3" w:rsidP="00657B28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10 594,97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11FFA7F" w14:textId="77777777" w:rsidR="00261C0E" w:rsidRPr="00657B28" w:rsidRDefault="00261C0E" w:rsidP="00657B28">
            <w:pPr>
              <w:ind w:left="-102" w:right="-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A5C092" w14:textId="0B16B4BA" w:rsidR="008644D6" w:rsidRPr="00657B28" w:rsidRDefault="003261D3" w:rsidP="00657B28">
            <w:pPr>
              <w:ind w:left="-102" w:right="-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7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35 990,03</w:t>
            </w:r>
          </w:p>
        </w:tc>
      </w:tr>
      <w:tr w:rsidR="008644D6" w:rsidRPr="002F5A6B" w14:paraId="23A43FF6" w14:textId="47D97F39" w:rsidTr="00657B28">
        <w:tc>
          <w:tcPr>
            <w:tcW w:w="675" w:type="dxa"/>
          </w:tcPr>
          <w:p w14:paraId="18649967" w14:textId="3C9B1FB1" w:rsidR="008644D6" w:rsidRPr="003350DD" w:rsidRDefault="008644D6" w:rsidP="00E36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274" w:type="dxa"/>
          </w:tcPr>
          <w:p w14:paraId="665DD5CA" w14:textId="525535F3" w:rsidR="008644D6" w:rsidRPr="00210045" w:rsidRDefault="008644D6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Elektrokardiografas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>ASCARD GREY v.07.205, ASPEL, Lenkija s/n 15293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“</w:t>
            </w:r>
          </w:p>
        </w:tc>
        <w:tc>
          <w:tcPr>
            <w:tcW w:w="1417" w:type="dxa"/>
          </w:tcPr>
          <w:p w14:paraId="38DF8A43" w14:textId="275C1F0C" w:rsidR="008644D6" w:rsidRPr="00210045" w:rsidRDefault="008D5709" w:rsidP="00E367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D5709">
              <w:rPr>
                <w:rFonts w:asciiTheme="majorBidi" w:hAnsiTheme="majorBidi" w:cstheme="majorBidi"/>
                <w:sz w:val="24"/>
                <w:szCs w:val="24"/>
              </w:rPr>
              <w:t>I01029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D5709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851" w:type="dxa"/>
          </w:tcPr>
          <w:p w14:paraId="72C80B0C" w14:textId="1F8A482D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5CBBF9" w14:textId="2606CD48" w:rsidR="008644D6" w:rsidRPr="00210045" w:rsidRDefault="008644D6" w:rsidP="008644D6">
            <w:pPr>
              <w:pStyle w:val="Sraopastraipa"/>
              <w:ind w:left="-100" w:right="-11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1 512,50</w:t>
            </w:r>
          </w:p>
        </w:tc>
        <w:tc>
          <w:tcPr>
            <w:tcW w:w="1276" w:type="dxa"/>
          </w:tcPr>
          <w:p w14:paraId="2F01CFFF" w14:textId="50B31002" w:rsidR="008644D6" w:rsidRPr="00210045" w:rsidRDefault="008644D6" w:rsidP="008644D6">
            <w:pPr>
              <w:pStyle w:val="Sraopastraipa"/>
              <w:ind w:left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1 512,50</w:t>
            </w:r>
          </w:p>
        </w:tc>
        <w:tc>
          <w:tcPr>
            <w:tcW w:w="1276" w:type="dxa"/>
          </w:tcPr>
          <w:p w14:paraId="7B368C10" w14:textId="0F12DA66" w:rsidR="008644D6" w:rsidRPr="00210045" w:rsidRDefault="008644D6" w:rsidP="008644D6">
            <w:pPr>
              <w:pStyle w:val="Sraopastraipa"/>
              <w:ind w:left="-112" w:right="-1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1 512,50</w:t>
            </w:r>
          </w:p>
        </w:tc>
        <w:tc>
          <w:tcPr>
            <w:tcW w:w="1134" w:type="dxa"/>
          </w:tcPr>
          <w:p w14:paraId="6DA1DA73" w14:textId="166A1BBC" w:rsidR="008644D6" w:rsidRPr="00210045" w:rsidRDefault="003261D3" w:rsidP="00261C0E">
            <w:pPr>
              <w:pStyle w:val="Sraopastraipa"/>
              <w:ind w:left="-111" w:right="-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512,50</w:t>
            </w:r>
          </w:p>
        </w:tc>
        <w:tc>
          <w:tcPr>
            <w:tcW w:w="1134" w:type="dxa"/>
          </w:tcPr>
          <w:p w14:paraId="7DF293E8" w14:textId="275674CA" w:rsidR="008644D6" w:rsidRPr="00210045" w:rsidRDefault="003261D3" w:rsidP="00261C0E">
            <w:pPr>
              <w:pStyle w:val="Sraopastraipa"/>
              <w:ind w:left="-102" w:right="-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8644D6" w:rsidRPr="002F5A6B" w14:paraId="40C9B2BF" w14:textId="5E212231" w:rsidTr="00657B28">
        <w:tc>
          <w:tcPr>
            <w:tcW w:w="675" w:type="dxa"/>
          </w:tcPr>
          <w:p w14:paraId="70EE7BB9" w14:textId="0C123BFB" w:rsidR="008644D6" w:rsidRPr="002F5A6B" w:rsidRDefault="008644D6" w:rsidP="00E36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274" w:type="dxa"/>
          </w:tcPr>
          <w:p w14:paraId="080D62CB" w14:textId="60B31A28" w:rsidR="008644D6" w:rsidRPr="00210045" w:rsidRDefault="008644D6" w:rsidP="00E367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Nešiojamo kompiuterio 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Acer 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Travelmate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P2 TMP216-51-tco (NB6)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 xml:space="preserve">“ 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>komplektas su bevielės klaviatūros ir pelės rinkiniu, krepšiu, Windows 11 Pro, Office 2021 HB diegimu, kietojo disko palikimu remonto metu</w:t>
            </w:r>
          </w:p>
        </w:tc>
        <w:tc>
          <w:tcPr>
            <w:tcW w:w="1417" w:type="dxa"/>
          </w:tcPr>
          <w:p w14:paraId="0493BF85" w14:textId="4C99E395" w:rsidR="008644D6" w:rsidRPr="00210045" w:rsidRDefault="00486516" w:rsidP="00E367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86516">
              <w:rPr>
                <w:rFonts w:asciiTheme="majorBidi" w:hAnsiTheme="majorBidi" w:cstheme="majorBidi"/>
                <w:sz w:val="24"/>
                <w:szCs w:val="24"/>
              </w:rPr>
              <w:t>I010193M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486516">
              <w:rPr>
                <w:rFonts w:asciiTheme="majorBidi" w:hAnsiTheme="majorBidi" w:cstheme="majorBidi"/>
                <w:sz w:val="24"/>
                <w:szCs w:val="24"/>
              </w:rPr>
              <w:t>I01019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486516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851" w:type="dxa"/>
          </w:tcPr>
          <w:p w14:paraId="33270684" w14:textId="668D85C4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B31CE71" w14:textId="5E519C79" w:rsidR="008644D6" w:rsidRPr="000529B1" w:rsidRDefault="008644D6" w:rsidP="008644D6">
            <w:pPr>
              <w:ind w:left="-100" w:right="-11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529B1">
              <w:rPr>
                <w:rFonts w:asciiTheme="majorBidi" w:eastAsia="Times New Roman" w:hAnsiTheme="majorBidi" w:cstheme="majorBidi"/>
                <w:caps/>
                <w:sz w:val="24"/>
                <w:szCs w:val="24"/>
                <w:lang w:eastAsia="lt-LT"/>
              </w:rPr>
              <w:t>822,68</w:t>
            </w:r>
          </w:p>
        </w:tc>
        <w:tc>
          <w:tcPr>
            <w:tcW w:w="1276" w:type="dxa"/>
          </w:tcPr>
          <w:p w14:paraId="7BECB9DA" w14:textId="77777777" w:rsidR="008644D6" w:rsidRPr="00210045" w:rsidRDefault="008644D6" w:rsidP="008644D6">
            <w:pPr>
              <w:shd w:val="clear" w:color="auto" w:fill="FFFFFF"/>
              <w:jc w:val="right"/>
              <w:outlineLvl w:val="1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</w:pPr>
            <w:r w:rsidRPr="00210045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>822,68</w:t>
            </w:r>
          </w:p>
          <w:p w14:paraId="43A2CF9D" w14:textId="77777777" w:rsidR="008644D6" w:rsidRPr="00210045" w:rsidRDefault="008644D6" w:rsidP="008644D6">
            <w:pPr>
              <w:shd w:val="clear" w:color="auto" w:fill="FFFFFF"/>
              <w:jc w:val="right"/>
              <w:outlineLvl w:val="1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</w:pPr>
          </w:p>
          <w:p w14:paraId="293AD17D" w14:textId="77777777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10F394" w14:textId="580397C5" w:rsidR="008644D6" w:rsidRPr="00210045" w:rsidRDefault="008644D6" w:rsidP="008644D6">
            <w:pPr>
              <w:ind w:left="-112" w:right="-1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4 113,40</w:t>
            </w:r>
          </w:p>
        </w:tc>
        <w:tc>
          <w:tcPr>
            <w:tcW w:w="1134" w:type="dxa"/>
          </w:tcPr>
          <w:p w14:paraId="29F8E7BA" w14:textId="7FB6B98F" w:rsidR="008644D6" w:rsidRPr="00210045" w:rsidRDefault="00486516" w:rsidP="00261C0E">
            <w:pPr>
              <w:ind w:left="-111" w:right="-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113,40</w:t>
            </w:r>
          </w:p>
        </w:tc>
        <w:tc>
          <w:tcPr>
            <w:tcW w:w="1134" w:type="dxa"/>
          </w:tcPr>
          <w:p w14:paraId="382995D5" w14:textId="46BC9DC6" w:rsidR="008644D6" w:rsidRPr="00210045" w:rsidRDefault="00486516" w:rsidP="00261C0E">
            <w:pPr>
              <w:ind w:left="-102" w:right="-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8644D6" w:rsidRPr="002F5A6B" w14:paraId="02EF618D" w14:textId="2E65D2AA" w:rsidTr="00657B28">
        <w:tc>
          <w:tcPr>
            <w:tcW w:w="675" w:type="dxa"/>
          </w:tcPr>
          <w:p w14:paraId="37E1F99D" w14:textId="77777777" w:rsidR="008644D6" w:rsidRDefault="008644D6" w:rsidP="0021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</w:tcPr>
          <w:p w14:paraId="7331DB57" w14:textId="09B99D3B" w:rsidR="008644D6" w:rsidRPr="00210045" w:rsidRDefault="00C91971" w:rsidP="00210045">
            <w:pPr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Iš v</w:t>
            </w:r>
            <w:r w:rsidR="008644D6" w:rsidRPr="002F5A6B">
              <w:rPr>
                <w:rFonts w:ascii="Times New Roman" w:hAnsi="Times New Roman" w:cs="Times New Roman"/>
                <w:bCs/>
              </w:rPr>
              <w:t xml:space="preserve">iso </w:t>
            </w:r>
            <w:r w:rsidR="008644D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417" w:type="dxa"/>
          </w:tcPr>
          <w:p w14:paraId="5AB89A9B" w14:textId="77777777" w:rsidR="008644D6" w:rsidRPr="00210045" w:rsidRDefault="008644D6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100BD7" w14:textId="34C3A34C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3DA327A6" w14:textId="023C4B3E" w:rsidR="008644D6" w:rsidRPr="00210045" w:rsidRDefault="008644D6" w:rsidP="008644D6">
            <w:pPr>
              <w:ind w:left="-100" w:right="-110"/>
              <w:jc w:val="right"/>
              <w:rPr>
                <w:rFonts w:asciiTheme="majorBidi" w:eastAsia="Times New Roman" w:hAnsiTheme="majorBidi" w:cstheme="majorBidi"/>
                <w:b/>
                <w:bCs/>
                <w:caps/>
                <w:sz w:val="24"/>
                <w:szCs w:val="24"/>
                <w:highlight w:val="yellow"/>
                <w:lang w:eastAsia="lt-LT"/>
              </w:rPr>
            </w:pPr>
          </w:p>
        </w:tc>
        <w:tc>
          <w:tcPr>
            <w:tcW w:w="1276" w:type="dxa"/>
          </w:tcPr>
          <w:p w14:paraId="3734DE8D" w14:textId="3B13D0C1" w:rsidR="008644D6" w:rsidRPr="00210045" w:rsidRDefault="008644D6" w:rsidP="008644D6">
            <w:pPr>
              <w:shd w:val="clear" w:color="auto" w:fill="FFFFFF"/>
              <w:jc w:val="right"/>
              <w:outlineLvl w:val="1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1276" w:type="dxa"/>
          </w:tcPr>
          <w:p w14:paraId="024A997F" w14:textId="044C1132" w:rsidR="008644D6" w:rsidRPr="00210045" w:rsidRDefault="008644D6" w:rsidP="008644D6">
            <w:pPr>
              <w:ind w:left="-112" w:right="-113"/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0529B1">
              <w:rPr>
                <w:rFonts w:asciiTheme="majorBidi" w:hAnsiTheme="majorBidi" w:cstheme="majorBidi"/>
                <w:sz w:val="24"/>
                <w:szCs w:val="24"/>
              </w:rPr>
              <w:t>52 210,90</w:t>
            </w:r>
          </w:p>
        </w:tc>
        <w:tc>
          <w:tcPr>
            <w:tcW w:w="1134" w:type="dxa"/>
          </w:tcPr>
          <w:p w14:paraId="13A9A994" w14:textId="21E6A29C" w:rsidR="008644D6" w:rsidRPr="000529B1" w:rsidRDefault="00261C0E" w:rsidP="00261C0E">
            <w:pPr>
              <w:ind w:left="-111" w:right="-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220,87</w:t>
            </w:r>
          </w:p>
        </w:tc>
        <w:tc>
          <w:tcPr>
            <w:tcW w:w="1134" w:type="dxa"/>
          </w:tcPr>
          <w:p w14:paraId="134F85C6" w14:textId="27F8FF62" w:rsidR="008644D6" w:rsidRPr="000529B1" w:rsidRDefault="00596C6F" w:rsidP="00261C0E">
            <w:pPr>
              <w:ind w:left="-102" w:right="-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990,03</w:t>
            </w:r>
          </w:p>
        </w:tc>
      </w:tr>
      <w:tr w:rsidR="008644D6" w:rsidRPr="002F5A6B" w14:paraId="758BB570" w14:textId="6CCBB161" w:rsidTr="00657B28">
        <w:trPr>
          <w:trHeight w:val="373"/>
        </w:trPr>
        <w:tc>
          <w:tcPr>
            <w:tcW w:w="14454" w:type="dxa"/>
            <w:gridSpan w:val="9"/>
          </w:tcPr>
          <w:p w14:paraId="5D60B5C5" w14:textId="28AD0F41" w:rsidR="008644D6" w:rsidRPr="008644D6" w:rsidRDefault="008644D6" w:rsidP="00657B28">
            <w:pPr>
              <w:ind w:left="-102" w:right="-107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</w:pPr>
            <w:r w:rsidRPr="00210045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 xml:space="preserve">Trumpalaikis </w:t>
            </w:r>
            <w:r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 xml:space="preserve">materialusis </w:t>
            </w:r>
            <w:r w:rsidRPr="00210045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>turtas</w:t>
            </w:r>
            <w:r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>:</w:t>
            </w:r>
          </w:p>
        </w:tc>
      </w:tr>
      <w:tr w:rsidR="008644D6" w:rsidRPr="003350DD" w14:paraId="58B094A4" w14:textId="622A372F" w:rsidTr="00657B28">
        <w:tc>
          <w:tcPr>
            <w:tcW w:w="675" w:type="dxa"/>
          </w:tcPr>
          <w:p w14:paraId="0BBC92BC" w14:textId="03DE281E" w:rsidR="008644D6" w:rsidRPr="003350DD" w:rsidRDefault="008644D6" w:rsidP="0021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274" w:type="dxa"/>
          </w:tcPr>
          <w:p w14:paraId="5C55F250" w14:textId="77777777" w:rsidR="008644D6" w:rsidRPr="00210045" w:rsidRDefault="008644D6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>Slaugytojų krepšiai</w:t>
            </w:r>
          </w:p>
        </w:tc>
        <w:tc>
          <w:tcPr>
            <w:tcW w:w="1417" w:type="dxa"/>
          </w:tcPr>
          <w:p w14:paraId="683DD3DB" w14:textId="39E5764D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TSRSA0000003557</w:t>
            </w:r>
          </w:p>
        </w:tc>
        <w:tc>
          <w:tcPr>
            <w:tcW w:w="851" w:type="dxa"/>
          </w:tcPr>
          <w:p w14:paraId="26F56EDF" w14:textId="011FA916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32E6BB6A" w14:textId="12BCFAA0" w:rsidR="008644D6" w:rsidRPr="00210045" w:rsidRDefault="008644D6" w:rsidP="008644D6">
            <w:pPr>
              <w:pStyle w:val="Sraopastraipa"/>
              <w:ind w:left="-100" w:right="-11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55,66</w:t>
            </w:r>
          </w:p>
        </w:tc>
        <w:tc>
          <w:tcPr>
            <w:tcW w:w="1276" w:type="dxa"/>
          </w:tcPr>
          <w:p w14:paraId="299FE3AE" w14:textId="1BE62D72" w:rsidR="008644D6" w:rsidRPr="00210045" w:rsidRDefault="008644D6" w:rsidP="008644D6">
            <w:pPr>
              <w:pStyle w:val="Sraopastraipa"/>
              <w:ind w:left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55,66 </w:t>
            </w:r>
          </w:p>
        </w:tc>
        <w:tc>
          <w:tcPr>
            <w:tcW w:w="1276" w:type="dxa"/>
          </w:tcPr>
          <w:p w14:paraId="31A06B3A" w14:textId="25719CEA" w:rsidR="008644D6" w:rsidRPr="00210045" w:rsidRDefault="008644D6" w:rsidP="008644D6">
            <w:pPr>
              <w:pStyle w:val="Sraopastraipa"/>
              <w:ind w:left="-112" w:right="-1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>278,30</w:t>
            </w:r>
          </w:p>
        </w:tc>
        <w:tc>
          <w:tcPr>
            <w:tcW w:w="1134" w:type="dxa"/>
          </w:tcPr>
          <w:p w14:paraId="789D97E6" w14:textId="52068AF0" w:rsidR="008644D6" w:rsidRDefault="00514462" w:rsidP="00261C0E">
            <w:pPr>
              <w:pStyle w:val="Sraopastraipa"/>
              <w:ind w:left="-111" w:right="-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278,30</w:t>
            </w:r>
          </w:p>
        </w:tc>
        <w:tc>
          <w:tcPr>
            <w:tcW w:w="1134" w:type="dxa"/>
          </w:tcPr>
          <w:p w14:paraId="0893E024" w14:textId="77777777" w:rsidR="008644D6" w:rsidRDefault="008644D6" w:rsidP="00261C0E">
            <w:pPr>
              <w:pStyle w:val="Sraopastraipa"/>
              <w:ind w:left="-102" w:right="-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44D6" w:rsidRPr="003350DD" w14:paraId="5DB85001" w14:textId="2C0A854B" w:rsidTr="00657B28">
        <w:tc>
          <w:tcPr>
            <w:tcW w:w="675" w:type="dxa"/>
          </w:tcPr>
          <w:p w14:paraId="09434E31" w14:textId="5E839FBB" w:rsidR="008644D6" w:rsidRPr="003350DD" w:rsidRDefault="008644D6" w:rsidP="0021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274" w:type="dxa"/>
          </w:tcPr>
          <w:p w14:paraId="761B75E1" w14:textId="72130F99" w:rsidR="008644D6" w:rsidRPr="00210045" w:rsidRDefault="008644D6" w:rsidP="000529B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>Tetofonendoskopai</w:t>
            </w:r>
            <w:proofErr w:type="spellEnd"/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pediatriniai 3M </w:t>
            </w:r>
            <w:r w:rsidR="00C91971">
              <w:rPr>
                <w:rFonts w:asciiTheme="majorBidi" w:hAnsiTheme="majorBidi" w:cstheme="majorBidi"/>
                <w:bCs/>
                <w:sz w:val="24"/>
                <w:szCs w:val="24"/>
              </w:rPr>
              <w:t>„</w:t>
            </w:r>
            <w:proofErr w:type="spellStart"/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>Littmann</w:t>
            </w:r>
            <w:proofErr w:type="spellEnd"/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® </w:t>
            </w:r>
            <w:proofErr w:type="spellStart"/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>Classic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>II (2113)</w:t>
            </w:r>
            <w:r w:rsidR="00C91971">
              <w:rPr>
                <w:rFonts w:asciiTheme="majorBidi" w:hAnsiTheme="majorBidi" w:cstheme="majorBidi"/>
                <w:bCs/>
                <w:sz w:val="24"/>
                <w:szCs w:val="24"/>
              </w:rPr>
              <w:t>“</w:t>
            </w:r>
          </w:p>
        </w:tc>
        <w:tc>
          <w:tcPr>
            <w:tcW w:w="1417" w:type="dxa"/>
          </w:tcPr>
          <w:p w14:paraId="16862EE7" w14:textId="51261760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TSRSA0000003499</w:t>
            </w:r>
          </w:p>
        </w:tc>
        <w:tc>
          <w:tcPr>
            <w:tcW w:w="851" w:type="dxa"/>
          </w:tcPr>
          <w:p w14:paraId="12400F08" w14:textId="72584DEB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0E574A2" w14:textId="08B8CAC1" w:rsidR="008644D6" w:rsidRPr="00657B28" w:rsidRDefault="008644D6" w:rsidP="008644D6">
            <w:pPr>
              <w:ind w:left="-100" w:right="-11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141,57</w:t>
            </w:r>
          </w:p>
        </w:tc>
        <w:tc>
          <w:tcPr>
            <w:tcW w:w="1276" w:type="dxa"/>
          </w:tcPr>
          <w:p w14:paraId="15603176" w14:textId="790E65F7" w:rsidR="008644D6" w:rsidRPr="00657B28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141,57</w:t>
            </w:r>
          </w:p>
        </w:tc>
        <w:tc>
          <w:tcPr>
            <w:tcW w:w="1276" w:type="dxa"/>
          </w:tcPr>
          <w:p w14:paraId="5F945FC3" w14:textId="7F1B8CF6" w:rsidR="008644D6" w:rsidRPr="00210045" w:rsidRDefault="008644D6" w:rsidP="008644D6">
            <w:pPr>
              <w:ind w:left="-112" w:right="-1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>283,14</w:t>
            </w:r>
          </w:p>
        </w:tc>
        <w:tc>
          <w:tcPr>
            <w:tcW w:w="1134" w:type="dxa"/>
          </w:tcPr>
          <w:p w14:paraId="390A0A9A" w14:textId="5339AF90" w:rsidR="008644D6" w:rsidRDefault="00514462" w:rsidP="00261C0E">
            <w:pPr>
              <w:ind w:left="-111" w:right="-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283,14</w:t>
            </w:r>
          </w:p>
        </w:tc>
        <w:tc>
          <w:tcPr>
            <w:tcW w:w="1134" w:type="dxa"/>
          </w:tcPr>
          <w:p w14:paraId="2AA85B46" w14:textId="77777777" w:rsidR="008644D6" w:rsidRDefault="008644D6" w:rsidP="00261C0E">
            <w:pPr>
              <w:ind w:left="-102" w:right="-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44D6" w:rsidRPr="003350DD" w14:paraId="3D759E39" w14:textId="17C25BC8" w:rsidTr="00657B28">
        <w:tc>
          <w:tcPr>
            <w:tcW w:w="675" w:type="dxa"/>
          </w:tcPr>
          <w:p w14:paraId="436FF126" w14:textId="6E1116D9" w:rsidR="008644D6" w:rsidRPr="003350DD" w:rsidRDefault="008644D6" w:rsidP="0021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274" w:type="dxa"/>
          </w:tcPr>
          <w:p w14:paraId="38830816" w14:textId="218C640A" w:rsidR="008644D6" w:rsidRPr="00210045" w:rsidRDefault="008644D6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Stetofonendoskopai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kardiologiniai 3M 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Littmann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® 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Master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Cardiology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(2160)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“</w:t>
            </w:r>
          </w:p>
        </w:tc>
        <w:tc>
          <w:tcPr>
            <w:tcW w:w="1417" w:type="dxa"/>
          </w:tcPr>
          <w:p w14:paraId="15DA0032" w14:textId="162D2D2F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TSRSA0000003500</w:t>
            </w:r>
          </w:p>
        </w:tc>
        <w:tc>
          <w:tcPr>
            <w:tcW w:w="851" w:type="dxa"/>
          </w:tcPr>
          <w:p w14:paraId="67464D96" w14:textId="2C1367C2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0F1B6204" w14:textId="0F8E7BC9" w:rsidR="008644D6" w:rsidRPr="00657B28" w:rsidRDefault="00514462" w:rsidP="008644D6">
            <w:pPr>
              <w:ind w:left="-100" w:right="-11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335,17</w:t>
            </w:r>
          </w:p>
        </w:tc>
        <w:tc>
          <w:tcPr>
            <w:tcW w:w="1276" w:type="dxa"/>
          </w:tcPr>
          <w:p w14:paraId="288BE3DC" w14:textId="682F9845" w:rsidR="008644D6" w:rsidRPr="00657B28" w:rsidRDefault="00514462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335,17</w:t>
            </w:r>
          </w:p>
        </w:tc>
        <w:tc>
          <w:tcPr>
            <w:tcW w:w="1276" w:type="dxa"/>
          </w:tcPr>
          <w:p w14:paraId="19B12F70" w14:textId="04F18F7F" w:rsidR="008644D6" w:rsidRPr="000529B1" w:rsidRDefault="008644D6" w:rsidP="008644D6">
            <w:pPr>
              <w:ind w:left="-112" w:right="-1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529B1">
              <w:rPr>
                <w:rFonts w:asciiTheme="majorBidi" w:hAnsiTheme="majorBidi" w:cstheme="majorBidi"/>
                <w:sz w:val="24"/>
                <w:szCs w:val="24"/>
              </w:rPr>
              <w:t>1 0</w:t>
            </w:r>
            <w:r w:rsidR="00514462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0529B1">
              <w:rPr>
                <w:rFonts w:asciiTheme="majorBidi" w:hAnsiTheme="majorBidi" w:cstheme="majorBidi"/>
                <w:sz w:val="24"/>
                <w:szCs w:val="24"/>
              </w:rPr>
              <w:t>5,51</w:t>
            </w:r>
          </w:p>
        </w:tc>
        <w:tc>
          <w:tcPr>
            <w:tcW w:w="1134" w:type="dxa"/>
          </w:tcPr>
          <w:p w14:paraId="748A451C" w14:textId="1FF9A0FB" w:rsidR="008644D6" w:rsidRPr="000529B1" w:rsidRDefault="00514462" w:rsidP="00261C0E">
            <w:pPr>
              <w:ind w:left="-111" w:right="-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005,51</w:t>
            </w:r>
          </w:p>
        </w:tc>
        <w:tc>
          <w:tcPr>
            <w:tcW w:w="1134" w:type="dxa"/>
          </w:tcPr>
          <w:p w14:paraId="1647C8D9" w14:textId="77777777" w:rsidR="008644D6" w:rsidRPr="000529B1" w:rsidRDefault="008644D6" w:rsidP="00261C0E">
            <w:pPr>
              <w:ind w:left="-102" w:right="-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44D6" w:rsidRPr="002F5A6B" w14:paraId="41CA0674" w14:textId="5AF0E15B" w:rsidTr="00657B28">
        <w:trPr>
          <w:trHeight w:val="327"/>
        </w:trPr>
        <w:tc>
          <w:tcPr>
            <w:tcW w:w="675" w:type="dxa"/>
          </w:tcPr>
          <w:p w14:paraId="02E21873" w14:textId="31F7E9FA" w:rsidR="008644D6" w:rsidRPr="002F5A6B" w:rsidRDefault="008644D6" w:rsidP="0021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274" w:type="dxa"/>
          </w:tcPr>
          <w:p w14:paraId="36D09E56" w14:textId="77777777" w:rsidR="008644D6" w:rsidRPr="00210045" w:rsidRDefault="008644D6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Kraujospūdžio aparatai   </w:t>
            </w:r>
          </w:p>
        </w:tc>
        <w:tc>
          <w:tcPr>
            <w:tcW w:w="1417" w:type="dxa"/>
          </w:tcPr>
          <w:p w14:paraId="7C5729AD" w14:textId="57B7B329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TSRSA0000003556</w:t>
            </w:r>
          </w:p>
        </w:tc>
        <w:tc>
          <w:tcPr>
            <w:tcW w:w="851" w:type="dxa"/>
          </w:tcPr>
          <w:p w14:paraId="36E6B9ED" w14:textId="4B8E24DF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1E47C129" w14:textId="421ABB5A" w:rsidR="008644D6" w:rsidRPr="00657B28" w:rsidRDefault="008644D6" w:rsidP="008644D6">
            <w:pPr>
              <w:ind w:left="-100" w:right="-11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46,9</w:t>
            </w:r>
            <w:r w:rsidR="00596C6F" w:rsidRPr="00657B28">
              <w:rPr>
                <w:rFonts w:asciiTheme="majorBidi" w:hAnsiTheme="majorBidi" w:cstheme="majorBidi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14:paraId="7A5A9E65" w14:textId="169238B9" w:rsidR="008644D6" w:rsidRPr="00657B28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46,9</w:t>
            </w:r>
            <w:r w:rsidR="00596C6F" w:rsidRPr="00657B28">
              <w:rPr>
                <w:rFonts w:asciiTheme="majorBidi" w:hAnsiTheme="majorBidi" w:cstheme="majorBidi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14:paraId="32C7D754" w14:textId="7519CB41" w:rsidR="008644D6" w:rsidRPr="000529B1" w:rsidRDefault="008644D6" w:rsidP="008644D6">
            <w:pPr>
              <w:ind w:left="-112" w:right="-1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0529B1">
              <w:rPr>
                <w:rFonts w:asciiTheme="majorBidi" w:hAnsiTheme="majorBidi" w:cstheme="majorBidi"/>
                <w:sz w:val="24"/>
                <w:szCs w:val="24"/>
              </w:rPr>
              <w:t>234,74</w:t>
            </w:r>
          </w:p>
        </w:tc>
        <w:tc>
          <w:tcPr>
            <w:tcW w:w="1134" w:type="dxa"/>
          </w:tcPr>
          <w:p w14:paraId="0F41A073" w14:textId="7C4AE195" w:rsidR="008644D6" w:rsidRDefault="00596C6F" w:rsidP="00261C0E">
            <w:pPr>
              <w:ind w:left="-111" w:right="-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234,74</w:t>
            </w:r>
          </w:p>
        </w:tc>
        <w:tc>
          <w:tcPr>
            <w:tcW w:w="1134" w:type="dxa"/>
          </w:tcPr>
          <w:p w14:paraId="6602468F" w14:textId="77777777" w:rsidR="008644D6" w:rsidRDefault="008644D6" w:rsidP="00261C0E">
            <w:pPr>
              <w:ind w:left="-102" w:right="-10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44D6" w:rsidRPr="002F5A6B" w14:paraId="000BA1F2" w14:textId="0059C860" w:rsidTr="00657B28">
        <w:tc>
          <w:tcPr>
            <w:tcW w:w="675" w:type="dxa"/>
          </w:tcPr>
          <w:p w14:paraId="7E6671B2" w14:textId="0D4E9587" w:rsidR="008644D6" w:rsidRPr="002F5A6B" w:rsidRDefault="008644D6" w:rsidP="0021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2.5.</w:t>
            </w:r>
          </w:p>
        </w:tc>
        <w:tc>
          <w:tcPr>
            <w:tcW w:w="5274" w:type="dxa"/>
          </w:tcPr>
          <w:p w14:paraId="782A698D" w14:textId="77777777" w:rsidR="008644D6" w:rsidRPr="00210045" w:rsidRDefault="008644D6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Bekontakčiai </w:t>
            </w:r>
          </w:p>
          <w:p w14:paraId="0E20400F" w14:textId="77777777" w:rsidR="008644D6" w:rsidRPr="00210045" w:rsidRDefault="008644D6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termometrai </w:t>
            </w:r>
          </w:p>
          <w:p w14:paraId="3B24A689" w14:textId="3D6E3268" w:rsidR="008644D6" w:rsidRPr="00210045" w:rsidRDefault="00C91971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„</w:t>
            </w:r>
            <w:r w:rsidR="008644D6" w:rsidRPr="00210045">
              <w:rPr>
                <w:rFonts w:asciiTheme="majorBidi" w:hAnsiTheme="majorBidi" w:cstheme="majorBidi"/>
                <w:bCs/>
                <w:sz w:val="24"/>
                <w:szCs w:val="24"/>
              </w:rPr>
              <w:t>BK8005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“</w:t>
            </w:r>
          </w:p>
        </w:tc>
        <w:tc>
          <w:tcPr>
            <w:tcW w:w="1417" w:type="dxa"/>
          </w:tcPr>
          <w:p w14:paraId="0815ACC4" w14:textId="29FE421B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TSRSA0000003546</w:t>
            </w:r>
          </w:p>
        </w:tc>
        <w:tc>
          <w:tcPr>
            <w:tcW w:w="851" w:type="dxa"/>
          </w:tcPr>
          <w:p w14:paraId="42918A42" w14:textId="6903DC7B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471E283" w14:textId="33204617" w:rsidR="008644D6" w:rsidRPr="00657B28" w:rsidRDefault="008644D6" w:rsidP="008644D6">
            <w:pPr>
              <w:ind w:left="-100" w:right="-110"/>
              <w:jc w:val="right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  <w:u w:val="single"/>
              </w:rPr>
              <w:t>37,51</w:t>
            </w:r>
          </w:p>
        </w:tc>
        <w:tc>
          <w:tcPr>
            <w:tcW w:w="1276" w:type="dxa"/>
          </w:tcPr>
          <w:p w14:paraId="702C72D7" w14:textId="776E9B2C" w:rsidR="008644D6" w:rsidRPr="00657B28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57B28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 xml:space="preserve">37,51 </w:t>
            </w:r>
          </w:p>
        </w:tc>
        <w:tc>
          <w:tcPr>
            <w:tcW w:w="1276" w:type="dxa"/>
          </w:tcPr>
          <w:p w14:paraId="07ACE100" w14:textId="690A8758" w:rsidR="008644D6" w:rsidRPr="000529B1" w:rsidRDefault="008644D6" w:rsidP="008644D6">
            <w:pPr>
              <w:ind w:left="-112" w:right="-113"/>
              <w:jc w:val="right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</w:pPr>
            <w:r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 xml:space="preserve">   </w:t>
            </w:r>
            <w:r w:rsidRPr="000529B1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>187,55</w:t>
            </w:r>
          </w:p>
        </w:tc>
        <w:tc>
          <w:tcPr>
            <w:tcW w:w="1134" w:type="dxa"/>
          </w:tcPr>
          <w:p w14:paraId="342281C5" w14:textId="34E1973D" w:rsidR="008644D6" w:rsidRDefault="00596C6F" w:rsidP="00261C0E">
            <w:pPr>
              <w:ind w:left="-111" w:right="-107"/>
              <w:jc w:val="right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</w:pPr>
            <w:r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>187,55</w:t>
            </w:r>
          </w:p>
        </w:tc>
        <w:tc>
          <w:tcPr>
            <w:tcW w:w="1134" w:type="dxa"/>
          </w:tcPr>
          <w:p w14:paraId="0F68B7FC" w14:textId="77777777" w:rsidR="008644D6" w:rsidRDefault="008644D6" w:rsidP="00261C0E">
            <w:pPr>
              <w:ind w:left="-102" w:right="-100"/>
              <w:jc w:val="right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</w:pPr>
          </w:p>
        </w:tc>
      </w:tr>
      <w:tr w:rsidR="008644D6" w:rsidRPr="002F5A6B" w14:paraId="73DF9CF2" w14:textId="3F66FF5D" w:rsidTr="00657B28">
        <w:trPr>
          <w:trHeight w:val="274"/>
        </w:trPr>
        <w:tc>
          <w:tcPr>
            <w:tcW w:w="675" w:type="dxa"/>
          </w:tcPr>
          <w:p w14:paraId="59507909" w14:textId="7EDCDF33" w:rsidR="008644D6" w:rsidRPr="002F5A6B" w:rsidRDefault="008644D6" w:rsidP="0021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5274" w:type="dxa"/>
          </w:tcPr>
          <w:p w14:paraId="7F4029FB" w14:textId="16796864" w:rsidR="008644D6" w:rsidRPr="00210045" w:rsidRDefault="008644D6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Pulsoksimetrai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Oxy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9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“</w:t>
            </w:r>
          </w:p>
        </w:tc>
        <w:tc>
          <w:tcPr>
            <w:tcW w:w="1417" w:type="dxa"/>
          </w:tcPr>
          <w:p w14:paraId="5B97763F" w14:textId="1874039D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TSRSA0000003551</w:t>
            </w:r>
          </w:p>
        </w:tc>
        <w:tc>
          <w:tcPr>
            <w:tcW w:w="851" w:type="dxa"/>
          </w:tcPr>
          <w:p w14:paraId="5CA036A9" w14:textId="276F975B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194C893" w14:textId="20A08AF3" w:rsidR="008644D6" w:rsidRPr="00657B28" w:rsidRDefault="008644D6" w:rsidP="008644D6">
            <w:pPr>
              <w:shd w:val="clear" w:color="auto" w:fill="FFFFFF"/>
              <w:spacing w:after="225"/>
              <w:ind w:left="-100" w:right="-110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38,11</w:t>
            </w:r>
            <w:r w:rsidR="00596C6F" w:rsidRPr="00657B2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73D2B01" w14:textId="67D654D1" w:rsidR="008644D6" w:rsidRPr="00657B28" w:rsidRDefault="008644D6" w:rsidP="008644D6">
            <w:pPr>
              <w:shd w:val="clear" w:color="auto" w:fill="FFFFFF"/>
              <w:spacing w:after="225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  <w:t>38,11</w:t>
            </w:r>
            <w:r w:rsidR="00596C6F" w:rsidRPr="00657B28"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  <w:t>4</w:t>
            </w:r>
            <w:r w:rsidRPr="00657B28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1276" w:type="dxa"/>
          </w:tcPr>
          <w:p w14:paraId="56C66568" w14:textId="24652123" w:rsidR="008644D6" w:rsidRPr="000529B1" w:rsidRDefault="008644D6" w:rsidP="008644D6">
            <w:pPr>
              <w:shd w:val="clear" w:color="auto" w:fill="FFFFFF"/>
              <w:spacing w:after="225"/>
              <w:ind w:left="-112" w:right="-113"/>
              <w:jc w:val="right"/>
              <w:outlineLvl w:val="1"/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</w:pPr>
            <w:r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  <w:t xml:space="preserve">   </w:t>
            </w:r>
            <w:r w:rsidRPr="000529B1"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  <w:t>190,57</w:t>
            </w:r>
          </w:p>
        </w:tc>
        <w:tc>
          <w:tcPr>
            <w:tcW w:w="1134" w:type="dxa"/>
          </w:tcPr>
          <w:p w14:paraId="686590AE" w14:textId="73752017" w:rsidR="008644D6" w:rsidRDefault="00514462" w:rsidP="00261C0E">
            <w:pPr>
              <w:shd w:val="clear" w:color="auto" w:fill="FFFFFF"/>
              <w:spacing w:after="225"/>
              <w:ind w:left="-111" w:right="-107"/>
              <w:jc w:val="right"/>
              <w:outlineLvl w:val="1"/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</w:pPr>
            <w:r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  <w:t>190,57</w:t>
            </w:r>
          </w:p>
        </w:tc>
        <w:tc>
          <w:tcPr>
            <w:tcW w:w="1134" w:type="dxa"/>
          </w:tcPr>
          <w:p w14:paraId="6D5F5932" w14:textId="77777777" w:rsidR="008644D6" w:rsidRDefault="008644D6" w:rsidP="00261C0E">
            <w:pPr>
              <w:shd w:val="clear" w:color="auto" w:fill="FFFFFF"/>
              <w:spacing w:after="225"/>
              <w:ind w:left="-102" w:right="-100"/>
              <w:jc w:val="right"/>
              <w:outlineLvl w:val="1"/>
              <w:rPr>
                <w:rFonts w:asciiTheme="majorBidi" w:eastAsia="Times New Roman" w:hAnsiTheme="majorBidi" w:cstheme="majorBidi"/>
                <w:bCs/>
                <w:caps/>
                <w:sz w:val="24"/>
                <w:szCs w:val="24"/>
                <w:lang w:eastAsia="lt-LT"/>
              </w:rPr>
            </w:pPr>
          </w:p>
        </w:tc>
      </w:tr>
      <w:tr w:rsidR="008644D6" w:rsidRPr="002F5A6B" w14:paraId="5B1EAC19" w14:textId="7DEDD157" w:rsidTr="00657B28">
        <w:tc>
          <w:tcPr>
            <w:tcW w:w="675" w:type="dxa"/>
          </w:tcPr>
          <w:p w14:paraId="6494DF55" w14:textId="04C1353E" w:rsidR="008644D6" w:rsidRPr="002F5A6B" w:rsidRDefault="008644D6" w:rsidP="00210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274" w:type="dxa"/>
          </w:tcPr>
          <w:p w14:paraId="3E489D9D" w14:textId="0D8C5F17" w:rsidR="008644D6" w:rsidRPr="00210045" w:rsidRDefault="008644D6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Otoskopas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Xenon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Visio 2000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“</w:t>
            </w:r>
          </w:p>
        </w:tc>
        <w:tc>
          <w:tcPr>
            <w:tcW w:w="1417" w:type="dxa"/>
          </w:tcPr>
          <w:p w14:paraId="02D372CB" w14:textId="64AD51A6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TSRSA0000003554</w:t>
            </w:r>
          </w:p>
        </w:tc>
        <w:tc>
          <w:tcPr>
            <w:tcW w:w="851" w:type="dxa"/>
          </w:tcPr>
          <w:p w14:paraId="04E798A9" w14:textId="2AE946EA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43D846BD" w14:textId="09F6101B" w:rsidR="008644D6" w:rsidRPr="00657B28" w:rsidRDefault="008644D6" w:rsidP="008644D6">
            <w:pPr>
              <w:shd w:val="clear" w:color="auto" w:fill="FFFFFF"/>
              <w:ind w:left="-100" w:right="-110"/>
              <w:jc w:val="right"/>
              <w:outlineLvl w:val="1"/>
              <w:rPr>
                <w:rFonts w:asciiTheme="majorBidi" w:eastAsia="Times New Roman" w:hAnsiTheme="majorBidi" w:cstheme="majorBidi"/>
                <w:b/>
                <w:bCs/>
                <w:caps/>
                <w:sz w:val="24"/>
                <w:szCs w:val="24"/>
                <w:lang w:eastAsia="lt-LT"/>
              </w:rPr>
            </w:pPr>
            <w:r w:rsidRPr="00657B28">
              <w:rPr>
                <w:rFonts w:asciiTheme="majorBidi" w:eastAsia="Times New Roman" w:hAnsiTheme="majorBidi" w:cstheme="majorBidi"/>
                <w:b/>
                <w:bCs/>
                <w:caps/>
                <w:sz w:val="24"/>
                <w:szCs w:val="24"/>
                <w:lang w:eastAsia="lt-LT"/>
              </w:rPr>
              <w:t>153,67</w:t>
            </w:r>
          </w:p>
        </w:tc>
        <w:tc>
          <w:tcPr>
            <w:tcW w:w="1276" w:type="dxa"/>
          </w:tcPr>
          <w:p w14:paraId="3625E031" w14:textId="699440C0" w:rsidR="008644D6" w:rsidRPr="00657B28" w:rsidRDefault="008644D6" w:rsidP="008644D6">
            <w:pPr>
              <w:shd w:val="clear" w:color="auto" w:fill="FFFFFF"/>
              <w:jc w:val="right"/>
              <w:outlineLvl w:val="1"/>
              <w:rPr>
                <w:rFonts w:asciiTheme="majorBidi" w:eastAsia="Times New Roman" w:hAnsiTheme="majorBidi" w:cstheme="majorBidi"/>
                <w:b/>
                <w:bCs/>
                <w:caps/>
                <w:sz w:val="24"/>
                <w:szCs w:val="24"/>
                <w:lang w:eastAsia="lt-LT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 xml:space="preserve">153,67 </w:t>
            </w:r>
          </w:p>
        </w:tc>
        <w:tc>
          <w:tcPr>
            <w:tcW w:w="1276" w:type="dxa"/>
          </w:tcPr>
          <w:p w14:paraId="26AA5300" w14:textId="6DBD233B" w:rsidR="008644D6" w:rsidRPr="000529B1" w:rsidRDefault="008644D6" w:rsidP="008644D6">
            <w:pPr>
              <w:shd w:val="clear" w:color="auto" w:fill="FFFFFF"/>
              <w:ind w:left="-112" w:right="-113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0529B1">
              <w:rPr>
                <w:rFonts w:asciiTheme="majorBidi" w:hAnsiTheme="majorBidi" w:cstheme="majorBidi"/>
                <w:sz w:val="24"/>
                <w:szCs w:val="24"/>
              </w:rPr>
              <w:t>768,35</w:t>
            </w:r>
          </w:p>
        </w:tc>
        <w:tc>
          <w:tcPr>
            <w:tcW w:w="1134" w:type="dxa"/>
          </w:tcPr>
          <w:p w14:paraId="23F5DBCF" w14:textId="61D122D2" w:rsidR="008644D6" w:rsidRDefault="00596C6F" w:rsidP="00261C0E">
            <w:pPr>
              <w:shd w:val="clear" w:color="auto" w:fill="FFFFFF"/>
              <w:ind w:left="-111" w:right="-107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768,35</w:t>
            </w:r>
          </w:p>
        </w:tc>
        <w:tc>
          <w:tcPr>
            <w:tcW w:w="1134" w:type="dxa"/>
          </w:tcPr>
          <w:p w14:paraId="2784F250" w14:textId="77777777" w:rsidR="008644D6" w:rsidRDefault="008644D6" w:rsidP="00261C0E">
            <w:pPr>
              <w:shd w:val="clear" w:color="auto" w:fill="FFFFFF"/>
              <w:ind w:left="-102" w:right="-100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44D6" w:rsidRPr="002F5A6B" w14:paraId="1C75C23D" w14:textId="3250BCB5" w:rsidTr="00657B28">
        <w:tc>
          <w:tcPr>
            <w:tcW w:w="675" w:type="dxa"/>
          </w:tcPr>
          <w:p w14:paraId="768D1341" w14:textId="420CE0F8" w:rsidR="008644D6" w:rsidRPr="002F5A6B" w:rsidRDefault="008644D6" w:rsidP="00210045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.8</w:t>
            </w:r>
            <w:r w:rsidRPr="002F5A6B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274" w:type="dxa"/>
          </w:tcPr>
          <w:p w14:paraId="1D288B6B" w14:textId="50C3FC0F" w:rsidR="008644D6" w:rsidRPr="00210045" w:rsidRDefault="008644D6" w:rsidP="00210045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Mobil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ieji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telefona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Apple iPhone SE </w:t>
            </w:r>
            <w:proofErr w:type="spellStart"/>
            <w:r w:rsidRPr="00210045">
              <w:rPr>
                <w:rFonts w:asciiTheme="majorBidi" w:hAnsiTheme="majorBidi" w:cstheme="majorBidi"/>
                <w:sz w:val="24"/>
                <w:szCs w:val="24"/>
              </w:rPr>
              <w:t>Starlight</w:t>
            </w:r>
            <w:proofErr w:type="spellEnd"/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4.7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210045">
              <w:rPr>
                <w:rFonts w:asciiTheme="majorBidi" w:hAnsiTheme="majorBidi" w:cstheme="majorBidi"/>
                <w:sz w:val="24"/>
                <w:szCs w:val="24"/>
              </w:rPr>
              <w:t xml:space="preserve"> 128GB 4G/5G</w:t>
            </w:r>
          </w:p>
        </w:tc>
        <w:tc>
          <w:tcPr>
            <w:tcW w:w="1417" w:type="dxa"/>
          </w:tcPr>
          <w:p w14:paraId="37794371" w14:textId="38BFBC63" w:rsidR="008644D6" w:rsidRPr="00210045" w:rsidRDefault="00261C0E" w:rsidP="0021004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1C0E">
              <w:rPr>
                <w:rFonts w:asciiTheme="majorBidi" w:hAnsiTheme="majorBidi" w:cstheme="majorBidi"/>
                <w:sz w:val="24"/>
                <w:szCs w:val="24"/>
              </w:rPr>
              <w:t>TSRSA0000003547</w:t>
            </w:r>
          </w:p>
        </w:tc>
        <w:tc>
          <w:tcPr>
            <w:tcW w:w="851" w:type="dxa"/>
          </w:tcPr>
          <w:p w14:paraId="421D0909" w14:textId="51217C1A" w:rsidR="008644D6" w:rsidRPr="00210045" w:rsidRDefault="008644D6" w:rsidP="008644D6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1004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EF086F1" w14:textId="0DEED46E" w:rsidR="008644D6" w:rsidRPr="00657B28" w:rsidRDefault="008644D6" w:rsidP="008644D6">
            <w:pPr>
              <w:shd w:val="clear" w:color="auto" w:fill="FFFFFF"/>
              <w:spacing w:after="225"/>
              <w:ind w:left="-100" w:right="-110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Fonts w:asciiTheme="majorBidi" w:hAnsiTheme="majorBidi" w:cstheme="majorBidi"/>
                <w:sz w:val="24"/>
                <w:szCs w:val="24"/>
              </w:rPr>
              <w:t>546,19</w:t>
            </w:r>
            <w:r w:rsidR="00596C6F" w:rsidRPr="00657B2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7262E20F" w14:textId="3BB01282" w:rsidR="008644D6" w:rsidRPr="00657B28" w:rsidRDefault="008644D6" w:rsidP="008644D6">
            <w:pPr>
              <w:shd w:val="clear" w:color="auto" w:fill="FFFFFF"/>
              <w:spacing w:after="225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  <w:r w:rsidRPr="00657B28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>546,19</w:t>
            </w:r>
            <w:r w:rsidR="00596C6F" w:rsidRPr="00657B28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>4</w:t>
            </w:r>
            <w:r w:rsidRPr="00657B28"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1276" w:type="dxa"/>
          </w:tcPr>
          <w:p w14:paraId="05F99976" w14:textId="442D9DA9" w:rsidR="008644D6" w:rsidRPr="000529B1" w:rsidRDefault="008644D6" w:rsidP="008644D6">
            <w:pPr>
              <w:shd w:val="clear" w:color="auto" w:fill="FFFFFF"/>
              <w:spacing w:after="225"/>
              <w:ind w:left="-112" w:right="-113"/>
              <w:jc w:val="right"/>
              <w:outlineLvl w:val="1"/>
              <w:rPr>
                <w:rStyle w:val="Hipersaitas"/>
                <w:rFonts w:asciiTheme="majorBidi" w:hAnsiTheme="majorBidi" w:cstheme="majorBidi"/>
                <w:color w:val="auto"/>
                <w:sz w:val="24"/>
                <w:szCs w:val="24"/>
                <w:u w:val="none"/>
              </w:rPr>
            </w:pPr>
            <w:r w:rsidRPr="000529B1">
              <w:rPr>
                <w:rFonts w:asciiTheme="majorBidi" w:hAnsiTheme="majorBidi" w:cstheme="majorBidi"/>
                <w:sz w:val="24"/>
                <w:szCs w:val="24"/>
              </w:rPr>
              <w:t>2 730,97</w:t>
            </w:r>
          </w:p>
        </w:tc>
        <w:tc>
          <w:tcPr>
            <w:tcW w:w="1134" w:type="dxa"/>
          </w:tcPr>
          <w:p w14:paraId="1D3E306F" w14:textId="6924BE2B" w:rsidR="008644D6" w:rsidRPr="000529B1" w:rsidRDefault="00522636" w:rsidP="00261C0E">
            <w:pPr>
              <w:shd w:val="clear" w:color="auto" w:fill="FFFFFF"/>
              <w:spacing w:after="225"/>
              <w:ind w:left="-111" w:right="-107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C919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730,97</w:t>
            </w:r>
          </w:p>
        </w:tc>
        <w:tc>
          <w:tcPr>
            <w:tcW w:w="1134" w:type="dxa"/>
          </w:tcPr>
          <w:p w14:paraId="5E6436D5" w14:textId="77777777" w:rsidR="008644D6" w:rsidRPr="000529B1" w:rsidRDefault="008644D6" w:rsidP="00261C0E">
            <w:pPr>
              <w:shd w:val="clear" w:color="auto" w:fill="FFFFFF"/>
              <w:spacing w:after="225"/>
              <w:ind w:left="-102" w:right="-100"/>
              <w:jc w:val="right"/>
              <w:outlineLvl w:val="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44D6" w:rsidRPr="002F5A6B" w14:paraId="47730AE2" w14:textId="4598635E" w:rsidTr="00657B28">
        <w:trPr>
          <w:trHeight w:val="264"/>
        </w:trPr>
        <w:tc>
          <w:tcPr>
            <w:tcW w:w="675" w:type="dxa"/>
          </w:tcPr>
          <w:p w14:paraId="6CA96D35" w14:textId="77777777" w:rsidR="008644D6" w:rsidRPr="002F5A6B" w:rsidRDefault="008644D6" w:rsidP="0021004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74" w:type="dxa"/>
          </w:tcPr>
          <w:p w14:paraId="3ACF7C4C" w14:textId="325DD2DD" w:rsidR="008644D6" w:rsidRPr="002F5A6B" w:rsidRDefault="00C91971" w:rsidP="0021004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Iš v</w:t>
            </w:r>
            <w:r w:rsidR="008644D6" w:rsidRPr="002F5A6B">
              <w:rPr>
                <w:rFonts w:ascii="Times New Roman" w:hAnsi="Times New Roman" w:cs="Times New Roman"/>
                <w:bCs/>
              </w:rPr>
              <w:t>iso</w:t>
            </w:r>
            <w:r w:rsidR="008644D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417" w:type="dxa"/>
          </w:tcPr>
          <w:p w14:paraId="44E034C5" w14:textId="77777777" w:rsidR="008644D6" w:rsidRPr="002F5A6B" w:rsidRDefault="008644D6" w:rsidP="0021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8553624" w14:textId="505C5B46" w:rsidR="008644D6" w:rsidRPr="00797BA0" w:rsidRDefault="008644D6" w:rsidP="008644D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0AF558" w14:textId="77777777" w:rsidR="008644D6" w:rsidRPr="002F5A6B" w:rsidRDefault="008644D6" w:rsidP="008644D6">
            <w:pPr>
              <w:shd w:val="clear" w:color="auto" w:fill="FFFFFF"/>
              <w:spacing w:after="225"/>
              <w:ind w:left="-100" w:right="-11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35B156" w14:textId="77777777" w:rsidR="008644D6" w:rsidRPr="002F5A6B" w:rsidRDefault="008644D6" w:rsidP="008644D6">
            <w:pPr>
              <w:shd w:val="clear" w:color="auto" w:fill="FFFFFF"/>
              <w:spacing w:after="225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5AEFBDE" w14:textId="0296E08F" w:rsidR="008644D6" w:rsidRPr="002F5A6B" w:rsidRDefault="008644D6" w:rsidP="008644D6">
            <w:pPr>
              <w:shd w:val="clear" w:color="auto" w:fill="FFFFFF"/>
              <w:spacing w:after="225"/>
              <w:ind w:left="-112" w:right="-113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596C6F"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</w:rPr>
              <w:t>9,13</w:t>
            </w:r>
          </w:p>
        </w:tc>
        <w:tc>
          <w:tcPr>
            <w:tcW w:w="1134" w:type="dxa"/>
          </w:tcPr>
          <w:p w14:paraId="7F8F9150" w14:textId="61F9CC0D" w:rsidR="008644D6" w:rsidRDefault="00596C6F" w:rsidP="00261C0E">
            <w:pPr>
              <w:shd w:val="clear" w:color="auto" w:fill="FFFFFF"/>
              <w:spacing w:after="225"/>
              <w:ind w:left="-111" w:right="-107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5679,13</w:t>
            </w:r>
          </w:p>
        </w:tc>
        <w:tc>
          <w:tcPr>
            <w:tcW w:w="1134" w:type="dxa"/>
          </w:tcPr>
          <w:p w14:paraId="0228ECC3" w14:textId="77777777" w:rsidR="008644D6" w:rsidRDefault="008644D6" w:rsidP="00261C0E">
            <w:pPr>
              <w:shd w:val="clear" w:color="auto" w:fill="FFFFFF"/>
              <w:spacing w:after="225"/>
              <w:ind w:left="-102" w:right="-10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8644D6" w:rsidRPr="002F5A6B" w14:paraId="5CD8D270" w14:textId="770F9F9F" w:rsidTr="00657B28">
        <w:tc>
          <w:tcPr>
            <w:tcW w:w="675" w:type="dxa"/>
          </w:tcPr>
          <w:p w14:paraId="2C0BB073" w14:textId="79923685" w:rsidR="008644D6" w:rsidRPr="002F5A6B" w:rsidRDefault="008644D6" w:rsidP="0021004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74" w:type="dxa"/>
          </w:tcPr>
          <w:p w14:paraId="577CE4DF" w14:textId="2E936F62" w:rsidR="008644D6" w:rsidRDefault="00C91971" w:rsidP="0021004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Iš v</w:t>
            </w:r>
            <w:r w:rsidR="008644D6">
              <w:rPr>
                <w:rFonts w:ascii="Times New Roman" w:hAnsi="Times New Roman" w:cs="Times New Roman"/>
                <w:bCs/>
              </w:rPr>
              <w:t>iso (1+2):</w:t>
            </w:r>
          </w:p>
        </w:tc>
        <w:tc>
          <w:tcPr>
            <w:tcW w:w="1417" w:type="dxa"/>
          </w:tcPr>
          <w:p w14:paraId="6D652895" w14:textId="77777777" w:rsidR="008644D6" w:rsidRPr="002F5A6B" w:rsidRDefault="008644D6" w:rsidP="00210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CD2D9B5" w14:textId="02265CE8" w:rsidR="008644D6" w:rsidRDefault="008644D6" w:rsidP="008644D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F6DF14" w14:textId="77777777" w:rsidR="008644D6" w:rsidRPr="002F5A6B" w:rsidRDefault="008644D6" w:rsidP="008644D6">
            <w:pPr>
              <w:shd w:val="clear" w:color="auto" w:fill="FFFFFF"/>
              <w:spacing w:after="225"/>
              <w:ind w:left="-100" w:right="-11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9EDFFC" w14:textId="77777777" w:rsidR="008644D6" w:rsidRPr="002F5A6B" w:rsidRDefault="008644D6" w:rsidP="008644D6">
            <w:pPr>
              <w:shd w:val="clear" w:color="auto" w:fill="FFFFFF"/>
              <w:spacing w:after="225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A40B189" w14:textId="71318F22" w:rsidR="008644D6" w:rsidRPr="002F5A6B" w:rsidRDefault="008644D6" w:rsidP="008644D6">
            <w:pPr>
              <w:shd w:val="clear" w:color="auto" w:fill="FFFFFF"/>
              <w:spacing w:after="225"/>
              <w:ind w:left="-112" w:right="-113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 </w:t>
            </w:r>
            <w:r w:rsidR="00261C0E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134" w:type="dxa"/>
          </w:tcPr>
          <w:p w14:paraId="7C81CFD4" w14:textId="41A060F8" w:rsidR="008644D6" w:rsidRDefault="00622A6F" w:rsidP="00261C0E">
            <w:pPr>
              <w:shd w:val="clear" w:color="auto" w:fill="FFFFFF"/>
              <w:spacing w:after="225"/>
              <w:ind w:left="-111" w:right="-107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91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134" w:type="dxa"/>
          </w:tcPr>
          <w:p w14:paraId="2D6B8C1A" w14:textId="40B4F2C5" w:rsidR="008644D6" w:rsidRDefault="00622A6F" w:rsidP="00261C0E">
            <w:pPr>
              <w:shd w:val="clear" w:color="auto" w:fill="FFFFFF"/>
              <w:spacing w:after="225"/>
              <w:ind w:left="-102" w:right="-100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C91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990,03</w:t>
            </w:r>
          </w:p>
        </w:tc>
      </w:tr>
    </w:tbl>
    <w:p w14:paraId="3DC0B9BB" w14:textId="373D5CF8" w:rsidR="002F5A6B" w:rsidRPr="006D26D1" w:rsidRDefault="002F5A6B" w:rsidP="00F34C81">
      <w:pPr>
        <w:tabs>
          <w:tab w:val="left" w:pos="6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F5A6B" w:rsidRPr="006D26D1" w:rsidSect="00C91971">
      <w:headerReference w:type="default" r:id="rId8"/>
      <w:pgSz w:w="16838" w:h="11906" w:orient="landscape" w:code="9"/>
      <w:pgMar w:top="1276" w:right="678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4B4ED" w14:textId="77777777" w:rsidR="005C4489" w:rsidRDefault="005C4489" w:rsidP="00C91971">
      <w:pPr>
        <w:spacing w:after="0" w:line="240" w:lineRule="auto"/>
      </w:pPr>
      <w:r>
        <w:separator/>
      </w:r>
    </w:p>
  </w:endnote>
  <w:endnote w:type="continuationSeparator" w:id="0">
    <w:p w14:paraId="1CBBE1AB" w14:textId="77777777" w:rsidR="005C4489" w:rsidRDefault="005C4489" w:rsidP="00C91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AB959" w14:textId="77777777" w:rsidR="005C4489" w:rsidRDefault="005C4489" w:rsidP="00C91971">
      <w:pPr>
        <w:spacing w:after="0" w:line="240" w:lineRule="auto"/>
      </w:pPr>
      <w:r>
        <w:separator/>
      </w:r>
    </w:p>
  </w:footnote>
  <w:footnote w:type="continuationSeparator" w:id="0">
    <w:p w14:paraId="67ABC26E" w14:textId="77777777" w:rsidR="005C4489" w:rsidRDefault="005C4489" w:rsidP="00C91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3893901"/>
      <w:docPartObj>
        <w:docPartGallery w:val="Page Numbers (Top of Page)"/>
        <w:docPartUnique/>
      </w:docPartObj>
    </w:sdtPr>
    <w:sdtEndPr/>
    <w:sdtContent>
      <w:p w14:paraId="0309AD6E" w14:textId="577B2FB3" w:rsidR="00C91971" w:rsidRDefault="00C9197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6B7A4D" w14:textId="77777777" w:rsidR="00C91971" w:rsidRDefault="00C9197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9210C"/>
    <w:multiLevelType w:val="hybridMultilevel"/>
    <w:tmpl w:val="9AF064DA"/>
    <w:lvl w:ilvl="0" w:tplc="E446E2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35F1A"/>
    <w:multiLevelType w:val="hybridMultilevel"/>
    <w:tmpl w:val="F34EAD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956021">
    <w:abstractNumId w:val="1"/>
  </w:num>
  <w:num w:numId="2" w16cid:durableId="72063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132"/>
    <w:rsid w:val="000107AE"/>
    <w:rsid w:val="00030B5F"/>
    <w:rsid w:val="000529B1"/>
    <w:rsid w:val="00061CA4"/>
    <w:rsid w:val="00067669"/>
    <w:rsid w:val="00084756"/>
    <w:rsid w:val="000E6DA8"/>
    <w:rsid w:val="000F7922"/>
    <w:rsid w:val="0018125A"/>
    <w:rsid w:val="001A1AA0"/>
    <w:rsid w:val="001B449C"/>
    <w:rsid w:val="001D5DCD"/>
    <w:rsid w:val="001F3531"/>
    <w:rsid w:val="00210045"/>
    <w:rsid w:val="002534C7"/>
    <w:rsid w:val="00261C0E"/>
    <w:rsid w:val="00296549"/>
    <w:rsid w:val="002F3A94"/>
    <w:rsid w:val="002F5A6B"/>
    <w:rsid w:val="003261D3"/>
    <w:rsid w:val="003350DD"/>
    <w:rsid w:val="0036151F"/>
    <w:rsid w:val="003D6335"/>
    <w:rsid w:val="003E50D6"/>
    <w:rsid w:val="003E6E66"/>
    <w:rsid w:val="00486516"/>
    <w:rsid w:val="00514462"/>
    <w:rsid w:val="00522636"/>
    <w:rsid w:val="00596C6F"/>
    <w:rsid w:val="005C4489"/>
    <w:rsid w:val="00622A6F"/>
    <w:rsid w:val="00657B28"/>
    <w:rsid w:val="00684382"/>
    <w:rsid w:val="006D26D1"/>
    <w:rsid w:val="0070270F"/>
    <w:rsid w:val="007249E7"/>
    <w:rsid w:val="00797BA0"/>
    <w:rsid w:val="007F2001"/>
    <w:rsid w:val="008030A8"/>
    <w:rsid w:val="008644D6"/>
    <w:rsid w:val="0087503F"/>
    <w:rsid w:val="008D5709"/>
    <w:rsid w:val="008E4ED6"/>
    <w:rsid w:val="008E77DB"/>
    <w:rsid w:val="00957474"/>
    <w:rsid w:val="00971780"/>
    <w:rsid w:val="00A36939"/>
    <w:rsid w:val="00A82CE1"/>
    <w:rsid w:val="00AC6BEE"/>
    <w:rsid w:val="00AE25C3"/>
    <w:rsid w:val="00B27CCB"/>
    <w:rsid w:val="00B31E4C"/>
    <w:rsid w:val="00B969C8"/>
    <w:rsid w:val="00BA6944"/>
    <w:rsid w:val="00C54EB5"/>
    <w:rsid w:val="00C91971"/>
    <w:rsid w:val="00D80E36"/>
    <w:rsid w:val="00DD6132"/>
    <w:rsid w:val="00DE6DB6"/>
    <w:rsid w:val="00DF1A9F"/>
    <w:rsid w:val="00DF26E2"/>
    <w:rsid w:val="00E36760"/>
    <w:rsid w:val="00EA45F5"/>
    <w:rsid w:val="00ED5E48"/>
    <w:rsid w:val="00F34C81"/>
    <w:rsid w:val="00FE416B"/>
    <w:rsid w:val="00FF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D884C"/>
  <w15:docId w15:val="{F84A2A3A-889D-441D-AF93-F5345390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link w:val="Antrat2Diagrama"/>
    <w:uiPriority w:val="9"/>
    <w:qFormat/>
    <w:rsid w:val="00DD61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DD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D6132"/>
    <w:pPr>
      <w:ind w:left="720"/>
      <w:contextualSpacing/>
    </w:pPr>
  </w:style>
  <w:style w:type="character" w:customStyle="1" w:styleId="woocommerce-price-amount">
    <w:name w:val="woocommerce-price-amount"/>
    <w:basedOn w:val="Numatytasispastraiposriftas"/>
    <w:rsid w:val="00DD6132"/>
  </w:style>
  <w:style w:type="character" w:customStyle="1" w:styleId="woocommerce-price-currencysymbol">
    <w:name w:val="woocommerce-price-currencysymbol"/>
    <w:basedOn w:val="Numatytasispastraiposriftas"/>
    <w:rsid w:val="00DD6132"/>
  </w:style>
  <w:style w:type="character" w:styleId="Hipersaitas">
    <w:name w:val="Hyperlink"/>
    <w:basedOn w:val="Numatytasispastraiposriftas"/>
    <w:uiPriority w:val="99"/>
    <w:unhideWhenUsed/>
    <w:rsid w:val="00DD6132"/>
    <w:rPr>
      <w:color w:val="0000FF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DD6132"/>
    <w:rPr>
      <w:color w:val="800080" w:themeColor="followedHyperlink"/>
      <w:u w:val="single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DD6132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84382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514462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C919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91971"/>
  </w:style>
  <w:style w:type="paragraph" w:styleId="Porat">
    <w:name w:val="footer"/>
    <w:basedOn w:val="prastasis"/>
    <w:link w:val="PoratDiagrama"/>
    <w:uiPriority w:val="99"/>
    <w:unhideWhenUsed/>
    <w:rsid w:val="00C919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91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B6CFB-E9D2-41C1-BE6F-FB07923C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1291</Words>
  <Characters>737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Sadauskienė, Dalia</cp:lastModifiedBy>
  <cp:revision>2</cp:revision>
  <cp:lastPrinted>2025-04-07T05:53:00Z</cp:lastPrinted>
  <dcterms:created xsi:type="dcterms:W3CDTF">2025-04-10T16:11:00Z</dcterms:created>
  <dcterms:modified xsi:type="dcterms:W3CDTF">2025-04-10T16:11:00Z</dcterms:modified>
</cp:coreProperties>
</file>